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/>
      </w:tblPr>
      <w:tblGrid>
        <w:gridCol w:w="6862"/>
        <w:gridCol w:w="2778"/>
      </w:tblGrid>
      <w:tr w:rsidR="002D393F" w:rsidRPr="00A448BC" w:rsidTr="00A448BC">
        <w:tc>
          <w:tcPr>
            <w:tcW w:w="6862" w:type="dxa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D9D9D9"/>
          </w:tcPr>
          <w:p w:rsidR="002D393F" w:rsidRPr="00A448BC" w:rsidRDefault="00470A8A">
            <w:pPr>
              <w:pStyle w:val="Corpodetexto"/>
              <w:rPr>
                <w:rFonts w:ascii="Times New Roman" w:hAnsi="Times New Roman"/>
                <w:b w:val="0"/>
                <w:sz w:val="24"/>
              </w:rPr>
            </w:pPr>
            <w:r w:rsidRPr="00A448BC">
              <w:rPr>
                <w:rFonts w:ascii="Times New Roman" w:hAnsi="Times New Roman"/>
                <w:b w:val="0"/>
                <w:sz w:val="24"/>
              </w:rPr>
              <w:t>MEGAEXPANSÃO</w:t>
            </w:r>
          </w:p>
          <w:p w:rsidR="002D393F" w:rsidRPr="00A448BC" w:rsidRDefault="00C3683B">
            <w:pPr>
              <w:pStyle w:val="Ttulo2"/>
              <w:rPr>
                <w:rFonts w:ascii="Times New Roman" w:hAnsi="Times New Roman"/>
                <w:b/>
                <w:sz w:val="24"/>
              </w:rPr>
            </w:pPr>
            <w:r w:rsidRPr="00A448BC">
              <w:rPr>
                <w:rFonts w:ascii="Times New Roman" w:hAnsi="Times New Roman"/>
                <w:b/>
                <w:sz w:val="24"/>
              </w:rPr>
              <w:t>Curso Técnico/a de Informática - Sistemas</w:t>
            </w:r>
          </w:p>
          <w:p w:rsidR="002D393F" w:rsidRPr="00A448BC" w:rsidRDefault="002D393F"/>
          <w:p w:rsidR="002D393F" w:rsidRPr="00A448BC" w:rsidRDefault="004676A7">
            <w:pPr>
              <w:pStyle w:val="Ttulo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FICHA</w:t>
            </w:r>
            <w:r w:rsidR="00470A8A" w:rsidRPr="00A448BC">
              <w:rPr>
                <w:rFonts w:ascii="Times New Roman" w:hAnsi="Times New Roman"/>
              </w:rPr>
              <w:t xml:space="preserve">  FORMATIVA</w:t>
            </w:r>
          </w:p>
        </w:tc>
        <w:tc>
          <w:tcPr>
            <w:tcW w:w="2778" w:type="dxa"/>
            <w:tcBorders>
              <w:top w:val="thinThickLargeGap" w:sz="24" w:space="0" w:color="auto"/>
              <w:left w:val="nil"/>
              <w:bottom w:val="thinThickLargeGap" w:sz="24" w:space="0" w:color="auto"/>
              <w:right w:val="thinThickLargeGap" w:sz="24" w:space="0" w:color="auto"/>
            </w:tcBorders>
            <w:shd w:val="clear" w:color="auto" w:fill="D9D9D9"/>
          </w:tcPr>
          <w:p w:rsidR="00C3683B" w:rsidRPr="00A448BC" w:rsidRDefault="00C3683B">
            <w:pPr>
              <w:jc w:val="center"/>
              <w:rPr>
                <w:b/>
              </w:rPr>
            </w:pPr>
          </w:p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sym w:font="Wingdings" w:char="F03A"/>
            </w:r>
          </w:p>
          <w:p w:rsidR="002D393F" w:rsidRPr="00A448BC" w:rsidRDefault="00470A8A" w:rsidP="00470A8A">
            <w:pPr>
              <w:jc w:val="center"/>
              <w:rPr>
                <w:b/>
              </w:rPr>
            </w:pPr>
            <w:r w:rsidRPr="00A448BC">
              <w:rPr>
                <w:b/>
              </w:rPr>
              <w:t>EFA – M</w:t>
            </w:r>
            <w:r w:rsidR="00A448BC">
              <w:rPr>
                <w:b/>
              </w:rPr>
              <w:t xml:space="preserve">ódulo </w:t>
            </w:r>
            <w:r w:rsidRPr="00A448BC">
              <w:rPr>
                <w:b/>
              </w:rPr>
              <w:t xml:space="preserve"> 769</w:t>
            </w:r>
          </w:p>
        </w:tc>
      </w:tr>
      <w:tr w:rsidR="002D393F" w:rsidRPr="00A448BC" w:rsidTr="00A448BC">
        <w:trPr>
          <w:cantSplit/>
        </w:trPr>
        <w:tc>
          <w:tcPr>
            <w:tcW w:w="9640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D9D9D9"/>
          </w:tcPr>
          <w:p w:rsidR="002D393F" w:rsidRPr="00A448BC" w:rsidRDefault="00470A8A">
            <w:r w:rsidRPr="00A448BC">
              <w:t>Formador</w:t>
            </w:r>
            <w:r w:rsidR="002D393F" w:rsidRPr="00A448BC">
              <w:t xml:space="preserve">: </w:t>
            </w:r>
            <w:r w:rsidRPr="00A448BC">
              <w:rPr>
                <w:b/>
              </w:rPr>
              <w:t>Jorge Nascimento</w:t>
            </w:r>
            <w:r w:rsidR="002D393F" w:rsidRPr="00A448BC">
              <w:rPr>
                <w:b/>
              </w:rPr>
              <w:t xml:space="preserve">                            </w:t>
            </w:r>
            <w:r w:rsidRPr="00A448BC">
              <w:rPr>
                <w:b/>
              </w:rPr>
              <w:t xml:space="preserve">             </w:t>
            </w:r>
            <w:r w:rsidR="002D393F" w:rsidRPr="00A448BC">
              <w:rPr>
                <w:b/>
              </w:rPr>
              <w:t xml:space="preserve">      Data: </w:t>
            </w:r>
            <w:r w:rsidR="002D393F" w:rsidRPr="00A448BC">
              <w:t>__</w:t>
            </w:r>
            <w:r w:rsidR="004C3DC2">
              <w:t>03</w:t>
            </w:r>
            <w:r w:rsidR="002D393F" w:rsidRPr="00A448BC">
              <w:t>__/__</w:t>
            </w:r>
            <w:r w:rsidR="008E203D">
              <w:t>09</w:t>
            </w:r>
            <w:r w:rsidR="002D393F" w:rsidRPr="00A448BC">
              <w:t>__/_</w:t>
            </w:r>
            <w:r w:rsidR="008E203D">
              <w:t>2009</w:t>
            </w:r>
            <w:r w:rsidR="002D393F" w:rsidRPr="00A448BC">
              <w:t>______</w:t>
            </w:r>
            <w:r w:rsidR="002D393F" w:rsidRPr="00A448BC">
              <w:rPr>
                <w:b/>
              </w:rPr>
              <w:t xml:space="preserve">    </w:t>
            </w:r>
          </w:p>
        </w:tc>
      </w:tr>
      <w:tr w:rsidR="002D393F" w:rsidRPr="00A448BC" w:rsidTr="00A448BC">
        <w:trPr>
          <w:cantSplit/>
        </w:trPr>
        <w:tc>
          <w:tcPr>
            <w:tcW w:w="9640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D9D9D9"/>
          </w:tcPr>
          <w:p w:rsidR="002D393F" w:rsidRPr="00A448BC" w:rsidRDefault="008E203D" w:rsidP="00B16CDE">
            <w:r>
              <w:t>Formanda: Ana Rita Teixeira Lopes</w:t>
            </w:r>
          </w:p>
        </w:tc>
      </w:tr>
      <w:tr w:rsidR="004C3DC2" w:rsidRPr="00A448BC" w:rsidTr="00A448BC">
        <w:trPr>
          <w:cantSplit/>
        </w:trPr>
        <w:tc>
          <w:tcPr>
            <w:tcW w:w="9640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thinThickLargeGap" w:sz="24" w:space="0" w:color="auto"/>
            </w:tcBorders>
            <w:shd w:val="clear" w:color="auto" w:fill="D9D9D9"/>
          </w:tcPr>
          <w:p w:rsidR="004C3DC2" w:rsidRDefault="004C3DC2" w:rsidP="00B16CDE">
            <w:pPr>
              <w:rPr>
                <w:b/>
              </w:rPr>
            </w:pPr>
          </w:p>
        </w:tc>
      </w:tr>
    </w:tbl>
    <w:p w:rsidR="002D393F" w:rsidRPr="00A448BC" w:rsidRDefault="002D393F">
      <w:pPr>
        <w:jc w:val="both"/>
      </w:pPr>
    </w:p>
    <w:p w:rsidR="002D393F" w:rsidRPr="00A448BC" w:rsidRDefault="002D393F" w:rsidP="00DA268C">
      <w:pPr>
        <w:numPr>
          <w:ilvl w:val="0"/>
          <w:numId w:val="1"/>
        </w:numPr>
        <w:ind w:left="360"/>
        <w:jc w:val="both"/>
      </w:pPr>
      <w:r w:rsidRPr="00A448BC">
        <w:t xml:space="preserve">A palavra Informática provém da </w:t>
      </w:r>
      <w:r w:rsidR="008E203D">
        <w:t xml:space="preserve">junção de duas palavras, quais? </w:t>
      </w:r>
      <w:r w:rsidRPr="00A448BC">
        <w:t>Qual a sua definição.</w:t>
      </w:r>
    </w:p>
    <w:p w:rsidR="002D393F" w:rsidRPr="001855D7" w:rsidRDefault="008E203D" w:rsidP="001855D7">
      <w:pPr>
        <w:jc w:val="both"/>
        <w:rPr>
          <w:color w:val="9BBB59" w:themeColor="accent3"/>
        </w:rPr>
      </w:pPr>
      <w:r w:rsidRPr="001855D7">
        <w:rPr>
          <w:color w:val="9BBB59" w:themeColor="accent3"/>
        </w:rPr>
        <w:t xml:space="preserve"> A palavra “Informática” vem da junção das palavras “Informação” e “Automática”. </w:t>
      </w:r>
      <w:r w:rsidR="0098655E" w:rsidRPr="001855D7">
        <w:rPr>
          <w:color w:val="9BBB59" w:themeColor="accent3"/>
        </w:rPr>
        <w:t>Consiste no processo de tratamento de informação por meios de máquinas electrónicas definidas por computadores.</w:t>
      </w:r>
    </w:p>
    <w:p w:rsidR="002D393F" w:rsidRPr="00A448BC" w:rsidRDefault="002D393F">
      <w:pPr>
        <w:ind w:left="360"/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>Completa a tabela seguinte com o texto adequado.</w:t>
      </w:r>
    </w:p>
    <w:p w:rsidR="002D393F" w:rsidRPr="00A448BC" w:rsidRDefault="002D393F">
      <w:pPr>
        <w:ind w:left="360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322"/>
        <w:gridCol w:w="5272"/>
        <w:gridCol w:w="12"/>
      </w:tblGrid>
      <w:tr w:rsidR="002D393F" w:rsidRPr="00A448BC" w:rsidTr="00DA268C">
        <w:tc>
          <w:tcPr>
            <w:tcW w:w="4322" w:type="dxa"/>
          </w:tcPr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t>Designação</w:t>
            </w:r>
          </w:p>
        </w:tc>
        <w:tc>
          <w:tcPr>
            <w:tcW w:w="5284" w:type="dxa"/>
            <w:gridSpan w:val="2"/>
          </w:tcPr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t>Descrição</w:t>
            </w:r>
          </w:p>
        </w:tc>
      </w:tr>
      <w:tr w:rsidR="002D393F" w:rsidRPr="00A448BC" w:rsidTr="00DA268C">
        <w:tc>
          <w:tcPr>
            <w:tcW w:w="4322" w:type="dxa"/>
          </w:tcPr>
          <w:p w:rsidR="002D393F" w:rsidRPr="00A448BC" w:rsidRDefault="002D393F">
            <w:pPr>
              <w:jc w:val="center"/>
            </w:pPr>
          </w:p>
          <w:p w:rsidR="002D393F" w:rsidRPr="00A448BC" w:rsidRDefault="002D393F">
            <w:pPr>
              <w:jc w:val="center"/>
            </w:pPr>
            <w:r w:rsidRPr="00A448BC">
              <w:t>Informação</w:t>
            </w:r>
          </w:p>
        </w:tc>
        <w:tc>
          <w:tcPr>
            <w:tcW w:w="5284" w:type="dxa"/>
            <w:gridSpan w:val="2"/>
          </w:tcPr>
          <w:p w:rsidR="002D393F" w:rsidRPr="001855D7" w:rsidRDefault="002D393F" w:rsidP="001855D7">
            <w:pPr>
              <w:jc w:val="center"/>
              <w:rPr>
                <w:color w:val="9BBB59" w:themeColor="accent3"/>
              </w:rPr>
            </w:pPr>
          </w:p>
          <w:p w:rsidR="002D393F" w:rsidRPr="001855D7" w:rsidRDefault="0098655E" w:rsidP="001855D7">
            <w:pPr>
              <w:jc w:val="center"/>
              <w:rPr>
                <w:color w:val="9BBB59" w:themeColor="accent3"/>
              </w:rPr>
            </w:pPr>
            <w:r w:rsidRPr="001855D7">
              <w:rPr>
                <w:color w:val="9BBB59" w:themeColor="accent3"/>
              </w:rPr>
              <w:t>Conjunto de dados articulados entre si com determinado significado.</w:t>
            </w:r>
          </w:p>
          <w:p w:rsidR="002D393F" w:rsidRPr="001855D7" w:rsidRDefault="002D393F" w:rsidP="001855D7">
            <w:pPr>
              <w:jc w:val="center"/>
              <w:rPr>
                <w:color w:val="9BBB59" w:themeColor="accent3"/>
              </w:rPr>
            </w:pPr>
          </w:p>
        </w:tc>
      </w:tr>
      <w:tr w:rsidR="002D393F" w:rsidRPr="00A448BC" w:rsidTr="00DA268C">
        <w:tc>
          <w:tcPr>
            <w:tcW w:w="4322" w:type="dxa"/>
          </w:tcPr>
          <w:p w:rsidR="002D393F" w:rsidRPr="00A448BC" w:rsidRDefault="0098655E" w:rsidP="0098655E">
            <w:pPr>
              <w:jc w:val="center"/>
            </w:pPr>
            <w:r w:rsidRPr="001855D7">
              <w:rPr>
                <w:color w:val="9BBB59" w:themeColor="accent3"/>
              </w:rPr>
              <w:t>Dados</w:t>
            </w:r>
          </w:p>
        </w:tc>
        <w:tc>
          <w:tcPr>
            <w:tcW w:w="5284" w:type="dxa"/>
            <w:gridSpan w:val="2"/>
          </w:tcPr>
          <w:p w:rsidR="002D393F" w:rsidRPr="00A448BC" w:rsidRDefault="002D393F">
            <w:pPr>
              <w:jc w:val="both"/>
            </w:pPr>
            <w:r w:rsidRPr="00A448BC">
              <w:t>Designações de entidades, factos, valores numéricos, etc.</w:t>
            </w:r>
          </w:p>
        </w:tc>
      </w:tr>
      <w:tr w:rsidR="002D393F" w:rsidRPr="00A448BC" w:rsidTr="00DA268C">
        <w:tc>
          <w:tcPr>
            <w:tcW w:w="4322" w:type="dxa"/>
          </w:tcPr>
          <w:p w:rsidR="002D393F" w:rsidRPr="001855D7" w:rsidRDefault="002D393F">
            <w:pPr>
              <w:jc w:val="center"/>
              <w:rPr>
                <w:color w:val="9BBB59" w:themeColor="accent3"/>
              </w:rPr>
            </w:pPr>
          </w:p>
          <w:p w:rsidR="002D393F" w:rsidRPr="001855D7" w:rsidRDefault="0098655E">
            <w:pPr>
              <w:jc w:val="center"/>
              <w:rPr>
                <w:color w:val="9BBB59" w:themeColor="accent3"/>
              </w:rPr>
            </w:pPr>
            <w:r w:rsidRPr="001855D7">
              <w:rPr>
                <w:color w:val="9BBB59" w:themeColor="accent3"/>
              </w:rPr>
              <w:t>Burótica</w:t>
            </w:r>
          </w:p>
        </w:tc>
        <w:tc>
          <w:tcPr>
            <w:tcW w:w="5284" w:type="dxa"/>
            <w:gridSpan w:val="2"/>
          </w:tcPr>
          <w:p w:rsidR="002D393F" w:rsidRPr="00A448BC" w:rsidRDefault="002D393F">
            <w:pPr>
              <w:jc w:val="both"/>
            </w:pPr>
            <w:r w:rsidRPr="00A448BC">
              <w:t>Escritório Electrónico.</w:t>
            </w:r>
          </w:p>
        </w:tc>
      </w:tr>
      <w:tr w:rsidR="002D393F" w:rsidRPr="00A448BC" w:rsidTr="0098655E">
        <w:trPr>
          <w:gridAfter w:val="1"/>
          <w:wAfter w:w="12" w:type="dxa"/>
          <w:trHeight w:val="624"/>
        </w:trPr>
        <w:tc>
          <w:tcPr>
            <w:tcW w:w="4322" w:type="dxa"/>
          </w:tcPr>
          <w:p w:rsidR="002D393F" w:rsidRPr="00A448BC" w:rsidRDefault="002D393F">
            <w:pPr>
              <w:jc w:val="center"/>
            </w:pPr>
          </w:p>
          <w:p w:rsidR="002D393F" w:rsidRPr="00A448BC" w:rsidRDefault="002D393F">
            <w:pPr>
              <w:jc w:val="center"/>
            </w:pPr>
            <w:r w:rsidRPr="00A448BC">
              <w:t>Telemática</w:t>
            </w:r>
          </w:p>
        </w:tc>
        <w:tc>
          <w:tcPr>
            <w:tcW w:w="5272" w:type="dxa"/>
          </w:tcPr>
          <w:p w:rsidR="002D393F" w:rsidRPr="001855D7" w:rsidRDefault="0098655E" w:rsidP="001855D7">
            <w:pPr>
              <w:jc w:val="center"/>
              <w:rPr>
                <w:color w:val="9BBB59" w:themeColor="accent3"/>
              </w:rPr>
            </w:pPr>
            <w:r w:rsidRPr="001855D7">
              <w:rPr>
                <w:color w:val="9BBB59" w:themeColor="accent3"/>
              </w:rPr>
              <w:t>Conjuga os meios informáticos com meios de comunicação à distância.</w:t>
            </w:r>
          </w:p>
          <w:p w:rsidR="002D393F" w:rsidRPr="00A448BC" w:rsidRDefault="002D393F" w:rsidP="0098655E"/>
        </w:tc>
      </w:tr>
      <w:tr w:rsidR="002D393F" w:rsidRPr="00A448BC" w:rsidTr="00DA268C">
        <w:tc>
          <w:tcPr>
            <w:tcW w:w="4322" w:type="dxa"/>
          </w:tcPr>
          <w:p w:rsidR="002D393F" w:rsidRPr="00A448BC" w:rsidRDefault="002D393F">
            <w:pPr>
              <w:jc w:val="center"/>
            </w:pPr>
          </w:p>
          <w:p w:rsidR="002D393F" w:rsidRPr="00A448BC" w:rsidRDefault="002D393F">
            <w:pPr>
              <w:jc w:val="center"/>
            </w:pPr>
            <w:r w:rsidRPr="00A448BC">
              <w:t>Robótica</w:t>
            </w:r>
          </w:p>
        </w:tc>
        <w:tc>
          <w:tcPr>
            <w:tcW w:w="5284" w:type="dxa"/>
            <w:gridSpan w:val="2"/>
          </w:tcPr>
          <w:p w:rsidR="002D393F" w:rsidRPr="001855D7" w:rsidRDefault="0098655E" w:rsidP="001855D7">
            <w:pPr>
              <w:jc w:val="center"/>
              <w:rPr>
                <w:color w:val="9BBB59" w:themeColor="accent3"/>
              </w:rPr>
            </w:pPr>
            <w:r w:rsidRPr="001855D7">
              <w:rPr>
                <w:color w:val="9BBB59" w:themeColor="accent3"/>
              </w:rPr>
              <w:t>Ramos de Tecnologia que engloba mecânica, electrónica e computação.</w:t>
            </w:r>
          </w:p>
          <w:p w:rsidR="002D393F" w:rsidRPr="00A448BC" w:rsidRDefault="002D393F"/>
          <w:p w:rsidR="002D393F" w:rsidRPr="00A448BC" w:rsidRDefault="002D393F"/>
        </w:tc>
      </w:tr>
    </w:tbl>
    <w:p w:rsidR="002D393F" w:rsidRPr="00A448BC" w:rsidRDefault="002D393F">
      <w:pPr>
        <w:ind w:left="360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>Para as questões que se seguem assinala a resposta mais correcta.</w:t>
      </w:r>
    </w:p>
    <w:p w:rsidR="002D393F" w:rsidRPr="00A448BC" w:rsidRDefault="002D393F">
      <w:pPr>
        <w:ind w:left="360"/>
        <w:jc w:val="both"/>
      </w:pPr>
    </w:p>
    <w:p w:rsidR="002D393F" w:rsidRPr="00A448BC" w:rsidRDefault="00252622">
      <w:pPr>
        <w:numPr>
          <w:ilvl w:val="1"/>
          <w:numId w:val="1"/>
        </w:numPr>
        <w:jc w:val="both"/>
      </w:pPr>
      <w:r w:rsidRPr="00A448BC">
        <w:t>O M</w:t>
      </w:r>
      <w:r w:rsidR="002D393F" w:rsidRPr="00A448BC">
        <w:t>odem</w:t>
      </w:r>
      <w:r w:rsidRPr="00A448BC">
        <w:t>/Router</w:t>
      </w:r>
      <w:r w:rsidR="002D393F" w:rsidRPr="00A448BC">
        <w:t xml:space="preserve"> é um dispositivo que permite:</w:t>
      </w:r>
    </w:p>
    <w:p w:rsidR="002D393F" w:rsidRPr="00A448BC" w:rsidRDefault="00252622">
      <w:pPr>
        <w:numPr>
          <w:ilvl w:val="0"/>
          <w:numId w:val="2"/>
        </w:numPr>
        <w:jc w:val="both"/>
      </w:pPr>
      <w:r w:rsidRPr="00A448BC">
        <w:t>Converter</w:t>
      </w:r>
      <w:r w:rsidR="002D393F" w:rsidRPr="00A448BC">
        <w:t xml:space="preserve"> apenas sinais digitais em sinais analógicos.</w:t>
      </w:r>
    </w:p>
    <w:p w:rsidR="002D393F" w:rsidRPr="0098655E" w:rsidRDefault="00252622">
      <w:pPr>
        <w:numPr>
          <w:ilvl w:val="0"/>
          <w:numId w:val="2"/>
        </w:numPr>
        <w:jc w:val="both"/>
        <w:rPr>
          <w:color w:val="9BBB59" w:themeColor="accent3"/>
        </w:rPr>
      </w:pPr>
      <w:r w:rsidRPr="0098655E">
        <w:rPr>
          <w:color w:val="9BBB59" w:themeColor="accent3"/>
        </w:rPr>
        <w:t>Converter</w:t>
      </w:r>
      <w:r w:rsidR="002D393F" w:rsidRPr="0098655E">
        <w:rPr>
          <w:color w:val="9BBB59" w:themeColor="accent3"/>
        </w:rPr>
        <w:t xml:space="preserve"> sinais digitais em sinais analógicos e vice-versa.</w:t>
      </w:r>
    </w:p>
    <w:p w:rsidR="002D393F" w:rsidRPr="00A448BC" w:rsidRDefault="00252622">
      <w:pPr>
        <w:numPr>
          <w:ilvl w:val="0"/>
          <w:numId w:val="2"/>
        </w:numPr>
        <w:jc w:val="both"/>
      </w:pPr>
      <w:r w:rsidRPr="00A448BC">
        <w:t>Converter</w:t>
      </w:r>
      <w:r w:rsidR="002D393F" w:rsidRPr="00A448BC">
        <w:t xml:space="preserve"> apenas sinais analógicos em sinais digitais.</w:t>
      </w:r>
    </w:p>
    <w:p w:rsidR="002D393F" w:rsidRPr="00A448BC" w:rsidRDefault="00252622">
      <w:pPr>
        <w:numPr>
          <w:ilvl w:val="0"/>
          <w:numId w:val="2"/>
        </w:numPr>
        <w:jc w:val="both"/>
      </w:pPr>
      <w:r w:rsidRPr="00A448BC">
        <w:t>Nenhuma</w:t>
      </w:r>
      <w:r w:rsidR="002D393F" w:rsidRPr="00A448BC">
        <w:t xml:space="preserve"> das anteriores.</w:t>
      </w:r>
    </w:p>
    <w:p w:rsidR="002D393F" w:rsidRPr="00A448BC" w:rsidRDefault="002D393F">
      <w:pPr>
        <w:jc w:val="both"/>
      </w:pPr>
    </w:p>
    <w:p w:rsidR="002D393F" w:rsidRPr="00A448BC" w:rsidRDefault="002D393F">
      <w:pPr>
        <w:numPr>
          <w:ilvl w:val="1"/>
          <w:numId w:val="1"/>
        </w:numPr>
        <w:jc w:val="both"/>
      </w:pPr>
      <w:r w:rsidRPr="00A448BC">
        <w:t>A Unidade de Controlo:</w:t>
      </w:r>
    </w:p>
    <w:p w:rsidR="002D393F" w:rsidRPr="00A448BC" w:rsidRDefault="00252622">
      <w:pPr>
        <w:numPr>
          <w:ilvl w:val="0"/>
          <w:numId w:val="3"/>
        </w:numPr>
        <w:jc w:val="both"/>
      </w:pPr>
      <w:r w:rsidRPr="00A448BC">
        <w:t>É</w:t>
      </w:r>
      <w:r w:rsidR="002D393F" w:rsidRPr="00A448BC">
        <w:t xml:space="preserve"> responsável pela saída dos dados.</w:t>
      </w:r>
    </w:p>
    <w:p w:rsidR="002D393F" w:rsidRPr="00A448BC" w:rsidRDefault="00252622">
      <w:pPr>
        <w:numPr>
          <w:ilvl w:val="0"/>
          <w:numId w:val="3"/>
        </w:numPr>
        <w:jc w:val="both"/>
      </w:pPr>
      <w:r w:rsidRPr="00A448BC">
        <w:t>É</w:t>
      </w:r>
      <w:r w:rsidR="002D393F" w:rsidRPr="00A448BC">
        <w:t xml:space="preserve"> responsável pela execução de operações matemáticas.</w:t>
      </w:r>
    </w:p>
    <w:p w:rsidR="002D393F" w:rsidRPr="0098655E" w:rsidRDefault="00252622">
      <w:pPr>
        <w:numPr>
          <w:ilvl w:val="0"/>
          <w:numId w:val="3"/>
        </w:numPr>
        <w:jc w:val="both"/>
        <w:rPr>
          <w:color w:val="9BBB59" w:themeColor="accent3"/>
        </w:rPr>
      </w:pPr>
      <w:r w:rsidRPr="0098655E">
        <w:rPr>
          <w:color w:val="9BBB59" w:themeColor="accent3"/>
        </w:rPr>
        <w:t>Determina</w:t>
      </w:r>
      <w:r w:rsidR="002D393F" w:rsidRPr="0098655E">
        <w:rPr>
          <w:color w:val="9BBB59" w:themeColor="accent3"/>
        </w:rPr>
        <w:t xml:space="preserve"> e controla as operações a efectuar pelo CPU.</w:t>
      </w:r>
    </w:p>
    <w:p w:rsidR="002D393F" w:rsidRPr="00A448BC" w:rsidRDefault="00252622">
      <w:pPr>
        <w:numPr>
          <w:ilvl w:val="0"/>
          <w:numId w:val="3"/>
        </w:numPr>
        <w:jc w:val="both"/>
      </w:pPr>
      <w:r w:rsidRPr="00A448BC">
        <w:t>Nenhuma</w:t>
      </w:r>
      <w:r w:rsidR="002D393F" w:rsidRPr="00A448BC">
        <w:t xml:space="preserve"> das anteriores.</w:t>
      </w:r>
    </w:p>
    <w:p w:rsidR="002D393F" w:rsidRPr="00A448BC" w:rsidRDefault="002D393F">
      <w:pPr>
        <w:ind w:left="1080"/>
        <w:jc w:val="both"/>
      </w:pPr>
    </w:p>
    <w:p w:rsidR="002D393F" w:rsidRPr="00A448BC" w:rsidRDefault="002D393F">
      <w:pPr>
        <w:numPr>
          <w:ilvl w:val="1"/>
          <w:numId w:val="1"/>
        </w:numPr>
        <w:jc w:val="both"/>
      </w:pPr>
      <w:r w:rsidRPr="00A448BC">
        <w:t>Os Registos:</w:t>
      </w:r>
    </w:p>
    <w:p w:rsidR="002D393F" w:rsidRPr="00A448BC" w:rsidRDefault="00252622">
      <w:pPr>
        <w:numPr>
          <w:ilvl w:val="0"/>
          <w:numId w:val="4"/>
        </w:numPr>
        <w:jc w:val="both"/>
      </w:pPr>
      <w:r w:rsidRPr="00A448BC">
        <w:t>Encontram-se</w:t>
      </w:r>
      <w:r w:rsidR="002D393F" w:rsidRPr="00A448BC">
        <w:t xml:space="preserve"> apenas na Unidade de Controlo.</w:t>
      </w:r>
    </w:p>
    <w:p w:rsidR="002D393F" w:rsidRPr="00A448BC" w:rsidRDefault="00252622">
      <w:pPr>
        <w:numPr>
          <w:ilvl w:val="0"/>
          <w:numId w:val="4"/>
        </w:numPr>
        <w:jc w:val="both"/>
      </w:pPr>
      <w:r w:rsidRPr="00A448BC">
        <w:t>Encontram-se</w:t>
      </w:r>
      <w:r w:rsidR="002D393F" w:rsidRPr="00A448BC">
        <w:t xml:space="preserve"> apenas na Unidade Aritmética e Lógica.</w:t>
      </w:r>
    </w:p>
    <w:p w:rsidR="002D393F" w:rsidRPr="00A448BC" w:rsidRDefault="00252622">
      <w:pPr>
        <w:numPr>
          <w:ilvl w:val="0"/>
          <w:numId w:val="4"/>
        </w:numPr>
        <w:jc w:val="both"/>
      </w:pPr>
      <w:r w:rsidRPr="00A448BC">
        <w:t>Encontram-se</w:t>
      </w:r>
      <w:r w:rsidR="002D393F" w:rsidRPr="00A448BC">
        <w:t xml:space="preserve"> na Unidade de Controlo e na Unidade Aritmética e Lógica.</w:t>
      </w:r>
    </w:p>
    <w:p w:rsidR="002D393F" w:rsidRPr="0098655E" w:rsidRDefault="00252622">
      <w:pPr>
        <w:numPr>
          <w:ilvl w:val="0"/>
          <w:numId w:val="4"/>
        </w:numPr>
        <w:jc w:val="both"/>
        <w:rPr>
          <w:color w:val="9BBB59" w:themeColor="accent3"/>
        </w:rPr>
      </w:pPr>
      <w:r w:rsidRPr="0098655E">
        <w:rPr>
          <w:color w:val="9BBB59" w:themeColor="accent3"/>
        </w:rPr>
        <w:t>Nenhuma</w:t>
      </w:r>
      <w:r w:rsidR="002D393F" w:rsidRPr="0098655E">
        <w:rPr>
          <w:color w:val="9BBB59" w:themeColor="accent3"/>
        </w:rPr>
        <w:t xml:space="preserve"> das anteriores. </w:t>
      </w:r>
    </w:p>
    <w:p w:rsidR="002D393F" w:rsidRPr="00A448BC" w:rsidRDefault="002D393F">
      <w:pPr>
        <w:ind w:left="1080"/>
        <w:jc w:val="both"/>
      </w:pPr>
    </w:p>
    <w:p w:rsidR="009A27ED" w:rsidRPr="00A448BC" w:rsidRDefault="009A27ED">
      <w:pPr>
        <w:ind w:left="1080"/>
        <w:jc w:val="both"/>
      </w:pPr>
    </w:p>
    <w:p w:rsidR="002D393F" w:rsidRPr="00A448BC" w:rsidRDefault="002D393F">
      <w:pPr>
        <w:numPr>
          <w:ilvl w:val="1"/>
          <w:numId w:val="1"/>
        </w:numPr>
        <w:jc w:val="both"/>
      </w:pPr>
      <w:r w:rsidRPr="00A448BC">
        <w:t>As componentes principais do CPU são:</w:t>
      </w:r>
    </w:p>
    <w:p w:rsidR="002D393F" w:rsidRPr="0098655E" w:rsidRDefault="002D393F">
      <w:pPr>
        <w:numPr>
          <w:ilvl w:val="0"/>
          <w:numId w:val="5"/>
        </w:numPr>
        <w:jc w:val="both"/>
        <w:rPr>
          <w:color w:val="9BBB59" w:themeColor="accent3"/>
        </w:rPr>
      </w:pPr>
      <w:r w:rsidRPr="0098655E">
        <w:rPr>
          <w:color w:val="9BBB59" w:themeColor="accent3"/>
        </w:rPr>
        <w:t>UC, ALU, Registos e unidade de comunicação interna.</w:t>
      </w:r>
    </w:p>
    <w:p w:rsidR="002D393F" w:rsidRPr="00A448BC" w:rsidRDefault="002D393F">
      <w:pPr>
        <w:numPr>
          <w:ilvl w:val="0"/>
          <w:numId w:val="5"/>
        </w:numPr>
        <w:jc w:val="both"/>
      </w:pPr>
      <w:r w:rsidRPr="00A448BC">
        <w:t>UC, ALU, Registos e Motherboard.</w:t>
      </w:r>
    </w:p>
    <w:p w:rsidR="002D393F" w:rsidRPr="00A448BC" w:rsidRDefault="002D393F">
      <w:pPr>
        <w:numPr>
          <w:ilvl w:val="0"/>
          <w:numId w:val="5"/>
        </w:numPr>
        <w:jc w:val="both"/>
      </w:pPr>
      <w:r w:rsidRPr="00A448BC">
        <w:t>UC, EU, ALU e unidade de comunicação interna.</w:t>
      </w:r>
    </w:p>
    <w:p w:rsidR="002D393F" w:rsidRPr="00A448BC" w:rsidRDefault="00252622">
      <w:pPr>
        <w:numPr>
          <w:ilvl w:val="0"/>
          <w:numId w:val="5"/>
        </w:numPr>
        <w:jc w:val="both"/>
      </w:pPr>
      <w:r w:rsidRPr="00A448BC">
        <w:t>Nenhuma</w:t>
      </w:r>
      <w:r w:rsidR="002D393F" w:rsidRPr="00A448BC">
        <w:t xml:space="preserve"> das anteriores.</w:t>
      </w:r>
    </w:p>
    <w:p w:rsidR="002D393F" w:rsidRPr="00A448BC" w:rsidRDefault="002D393F">
      <w:pPr>
        <w:ind w:left="1080"/>
        <w:jc w:val="both"/>
      </w:pPr>
    </w:p>
    <w:p w:rsidR="002D393F" w:rsidRPr="00A448BC" w:rsidRDefault="002D393F">
      <w:pPr>
        <w:numPr>
          <w:ilvl w:val="1"/>
          <w:numId w:val="1"/>
        </w:numPr>
        <w:jc w:val="both"/>
      </w:pPr>
      <w:r w:rsidRPr="00A448BC">
        <w:t>Os barramentos ou bus:</w:t>
      </w:r>
    </w:p>
    <w:p w:rsidR="002D393F" w:rsidRPr="00A448BC" w:rsidRDefault="00252622">
      <w:pPr>
        <w:numPr>
          <w:ilvl w:val="0"/>
          <w:numId w:val="6"/>
        </w:numPr>
        <w:jc w:val="both"/>
      </w:pPr>
      <w:r w:rsidRPr="00A448BC">
        <w:t>Determinam</w:t>
      </w:r>
      <w:r w:rsidR="002D393F" w:rsidRPr="00A448BC">
        <w:t xml:space="preserve"> e controlam as operações a efectuar.</w:t>
      </w:r>
    </w:p>
    <w:p w:rsidR="002D393F" w:rsidRPr="00A448BC" w:rsidRDefault="00252622">
      <w:pPr>
        <w:numPr>
          <w:ilvl w:val="0"/>
          <w:numId w:val="6"/>
        </w:numPr>
        <w:jc w:val="both"/>
      </w:pPr>
      <w:r w:rsidRPr="00A448BC">
        <w:t>Interligam</w:t>
      </w:r>
      <w:r w:rsidR="002D393F" w:rsidRPr="00A448BC">
        <w:t xml:space="preserve"> todos os dispositivos externos.</w:t>
      </w:r>
    </w:p>
    <w:p w:rsidR="002D393F" w:rsidRPr="0098655E" w:rsidRDefault="00252622">
      <w:pPr>
        <w:numPr>
          <w:ilvl w:val="0"/>
          <w:numId w:val="6"/>
        </w:numPr>
        <w:jc w:val="both"/>
        <w:rPr>
          <w:color w:val="9BBB59" w:themeColor="accent3"/>
        </w:rPr>
      </w:pPr>
      <w:r w:rsidRPr="0098655E">
        <w:rPr>
          <w:color w:val="9BBB59" w:themeColor="accent3"/>
        </w:rPr>
        <w:t>Constituem</w:t>
      </w:r>
      <w:r w:rsidR="002D393F" w:rsidRPr="0098655E">
        <w:rPr>
          <w:color w:val="9BBB59" w:themeColor="accent3"/>
        </w:rPr>
        <w:t xml:space="preserve"> os caminhos por onde a informação circula.</w:t>
      </w:r>
    </w:p>
    <w:p w:rsidR="002D393F" w:rsidRPr="00A448BC" w:rsidRDefault="00252622">
      <w:pPr>
        <w:numPr>
          <w:ilvl w:val="0"/>
          <w:numId w:val="6"/>
        </w:numPr>
        <w:jc w:val="both"/>
      </w:pPr>
      <w:r w:rsidRPr="00A448BC">
        <w:t>Nenhuma</w:t>
      </w:r>
      <w:r w:rsidR="002D393F" w:rsidRPr="00A448BC">
        <w:t xml:space="preserve"> das anteriores.</w:t>
      </w:r>
    </w:p>
    <w:p w:rsidR="002D393F" w:rsidRPr="00A448BC" w:rsidRDefault="002D393F">
      <w:pPr>
        <w:ind w:left="1080"/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>Distingue Hardware de Software.</w:t>
      </w:r>
    </w:p>
    <w:p w:rsidR="002D393F" w:rsidRDefault="002D393F" w:rsidP="0098655E">
      <w:pPr>
        <w:ind w:left="720"/>
        <w:jc w:val="both"/>
      </w:pPr>
    </w:p>
    <w:p w:rsidR="00A31C9D" w:rsidRPr="001855D7" w:rsidRDefault="00A31C9D" w:rsidP="0098655E">
      <w:pPr>
        <w:ind w:left="720"/>
        <w:jc w:val="both"/>
        <w:rPr>
          <w:color w:val="9BBB59" w:themeColor="accent3"/>
        </w:rPr>
      </w:pPr>
      <w:r w:rsidRPr="001855D7">
        <w:rPr>
          <w:color w:val="9BBB59" w:themeColor="accent3"/>
        </w:rPr>
        <w:t>Software são todos os programas que fazem funcionar um computador.</w:t>
      </w:r>
    </w:p>
    <w:p w:rsidR="0098655E" w:rsidRPr="001855D7" w:rsidRDefault="0098655E" w:rsidP="0098655E">
      <w:pPr>
        <w:ind w:left="720"/>
        <w:jc w:val="both"/>
        <w:rPr>
          <w:color w:val="9BBB59" w:themeColor="accent3"/>
        </w:rPr>
      </w:pPr>
      <w:r w:rsidRPr="001855D7">
        <w:rPr>
          <w:color w:val="9BBB59" w:themeColor="accent3"/>
        </w:rPr>
        <w:t>Hardware é a parte física que constitui um sistema informático</w:t>
      </w:r>
      <w:r w:rsidR="00A31C9D" w:rsidRPr="001855D7">
        <w:rPr>
          <w:color w:val="9BBB59" w:themeColor="accent3"/>
        </w:rPr>
        <w:t>.</w:t>
      </w:r>
    </w:p>
    <w:p w:rsidR="0098655E" w:rsidRDefault="0098655E">
      <w:pPr>
        <w:jc w:val="both"/>
      </w:pPr>
    </w:p>
    <w:p w:rsidR="0098655E" w:rsidRPr="00A448BC" w:rsidRDefault="0098655E">
      <w:pPr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 xml:space="preserve">Tendo em atenção o esquema da Estrutura Básica de um Sistema Informático, </w:t>
      </w:r>
      <w:r w:rsidR="00971C61" w:rsidRPr="00A448BC">
        <w:t>Completa-o</w:t>
      </w:r>
      <w:r w:rsidRPr="00A448BC">
        <w:t>:</w:t>
      </w:r>
    </w:p>
    <w:p w:rsidR="002D393F" w:rsidRPr="00A448BC" w:rsidRDefault="00724817">
      <w:pPr>
        <w:ind w:left="360"/>
        <w:jc w:val="both"/>
      </w:pPr>
      <w:r>
        <w:rPr>
          <w:noProof/>
        </w:rPr>
        <w:pict>
          <v:group id="_x0000_s1084" style="position:absolute;left:0;text-align:left;margin-left:6pt;margin-top:322.8pt;width:397.5pt;height:165.15pt;z-index:251657216;mso-position-vertical-relative:page" coordorigin="1701,11618" coordsize="7950,3790" wrapcoords="6602 0 6602 8196 -41 8623 -41 15197 5950 16392 6602 16392 6602 21600 14916 21600 14916 16392 16424 16392 21641 15368 21641 8794 21274 8794 14916 8196 14916 0 6602 0" o:allowincell="f">
            <v:rect id="_x0000_s1073" style="position:absolute;left:1701;top:13146;width:1875;height:1124;mso-wrap-edited:f" wrapcoords="-173 0 -173 21600 21773 21600 21773 0 -173 0" o:regroupid="2">
              <v:textbox>
                <w:txbxContent>
                  <w:p w:rsidR="00A31C9D" w:rsidRDefault="00A31C9D" w:rsidP="00A31C9D">
                    <w:pPr>
                      <w:jc w:val="center"/>
                      <w:rPr>
                        <w:b/>
                        <w:i/>
                        <w:color w:val="9BBB59" w:themeColor="accent3"/>
                      </w:rPr>
                    </w:pPr>
                  </w:p>
                  <w:p w:rsidR="00A31C9D" w:rsidRPr="00A31C9D" w:rsidRDefault="00A31C9D" w:rsidP="00A31C9D">
                    <w:pPr>
                      <w:jc w:val="center"/>
                      <w:rPr>
                        <w:b/>
                        <w:i/>
                        <w:color w:val="9BBB59" w:themeColor="accent3"/>
                      </w:rPr>
                    </w:pPr>
                    <w:r w:rsidRPr="00A31C9D">
                      <w:rPr>
                        <w:b/>
                        <w:i/>
                        <w:color w:val="9BBB59" w:themeColor="accent3"/>
                      </w:rPr>
                      <w:t>Input</w:t>
                    </w:r>
                  </w:p>
                </w:txbxContent>
              </v:textbox>
            </v:rect>
            <v:rect id="_x0000_s1074" style="position:absolute;left:4161;top:11618;width:3000;height:3790;mso-wrap-edited:f" wrapcoords="-108 0 -108 21600 21708 21600 21708 0 -108 0" o:regroupid="2"/>
            <v:rect id="_x0000_s1075" style="position:absolute;left:7776;top:13176;width:1875;height:1124;mso-wrap-edited:f" wrapcoords="-173 0 -173 21600 21773 21600 21773 0 -173 0" o:regroupid="2">
              <v:textbox>
                <w:txbxContent>
                  <w:p w:rsidR="00A31C9D" w:rsidRDefault="00A31C9D" w:rsidP="00A31C9D">
                    <w:pPr>
                      <w:jc w:val="center"/>
                      <w:rPr>
                        <w:b/>
                        <w:i/>
                        <w:color w:val="9BBB59" w:themeColor="accent3"/>
                      </w:rPr>
                    </w:pPr>
                  </w:p>
                  <w:p w:rsidR="00A31C9D" w:rsidRPr="00A31C9D" w:rsidRDefault="00A31C9D" w:rsidP="00A31C9D">
                    <w:pPr>
                      <w:jc w:val="center"/>
                      <w:rPr>
                        <w:b/>
                        <w:i/>
                        <w:color w:val="9BBB59" w:themeColor="accent3"/>
                      </w:rPr>
                    </w:pPr>
                    <w:r w:rsidRPr="00A31C9D">
                      <w:rPr>
                        <w:b/>
                        <w:i/>
                        <w:color w:val="9BBB59" w:themeColor="accent3"/>
                      </w:rPr>
                      <w:t>Output</w:t>
                    </w:r>
                  </w:p>
                </w:txbxContent>
              </v:textbox>
            </v:rect>
            <v:rect id="_x0000_s1076" style="position:absolute;left:4566;top:11826;width:2220;height:1320;mso-wrap-edited:f" wrapcoords="-146 0 -146 21600 21746 21600 21746 0 -146 0" o:regroupid="2">
              <v:textbox>
                <w:txbxContent>
                  <w:p w:rsidR="00A31C9D" w:rsidRDefault="00A31C9D" w:rsidP="00A31C9D">
                    <w:pPr>
                      <w:jc w:val="center"/>
                      <w:rPr>
                        <w:color w:val="9BBB59" w:themeColor="accent3"/>
                      </w:rPr>
                    </w:pPr>
                  </w:p>
                  <w:p w:rsidR="00A31C9D" w:rsidRPr="00A31C9D" w:rsidRDefault="00A31C9D" w:rsidP="00A31C9D">
                    <w:pPr>
                      <w:jc w:val="center"/>
                      <w:rPr>
                        <w:b/>
                        <w:i/>
                        <w:color w:val="9BBB59" w:themeColor="accent3"/>
                      </w:rPr>
                    </w:pPr>
                    <w:r w:rsidRPr="00A31C9D">
                      <w:rPr>
                        <w:b/>
                        <w:i/>
                        <w:color w:val="9BBB59" w:themeColor="accent3"/>
                      </w:rPr>
                      <w:t>CPU</w:t>
                    </w:r>
                  </w:p>
                </w:txbxContent>
              </v:textbox>
            </v:rect>
            <v:rect id="_x0000_s1077" style="position:absolute;left:4551;top:13836;width:2220;height:1320;mso-wrap-edited:f" wrapcoords="-146 0 -146 21600 21746 21600 21746 0 -146 0" o:regroupid="2">
              <v:textbox>
                <w:txbxContent>
                  <w:p w:rsidR="00A31C9D" w:rsidRDefault="00A31C9D" w:rsidP="00A31C9D">
                    <w:pPr>
                      <w:jc w:val="center"/>
                      <w:rPr>
                        <w:b/>
                        <w:i/>
                        <w:color w:val="9BBB59" w:themeColor="accent3"/>
                      </w:rPr>
                    </w:pPr>
                  </w:p>
                  <w:p w:rsidR="00A31C9D" w:rsidRDefault="00A31C9D" w:rsidP="00A31C9D">
                    <w:pPr>
                      <w:jc w:val="center"/>
                    </w:pPr>
                    <w:r w:rsidRPr="00A31C9D">
                      <w:rPr>
                        <w:b/>
                        <w:i/>
                        <w:color w:val="9BBB59" w:themeColor="accent3"/>
                      </w:rPr>
                      <w:t>Memória Primária</w:t>
                    </w:r>
                  </w:p>
                </w:txbxContent>
              </v:textbox>
            </v:rect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78" type="#_x0000_t68" style="position:absolute;left:6141;top:13236;width:360;height:555;mso-wrap-edited:f" wrapcoords="9000 0 0 4086 -900 5838 3600 9341 3600 21600 18000 21600 18000 9341 22500 5254 12600 0 9000 0" o:regroupid="2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79" type="#_x0000_t67" style="position:absolute;left:4971;top:13221;width:345;height:555;mso-wrap-edited:f" wrapcoords="3757 0 3757 9341 -939 16346 7513 21600 8452 21600 12209 21600 13148 21600 18783 18681 22539 18681 22539 15178 17843 9341 17843 0 3757 0" o:regroupid="2"/>
            <v:shape id="_x0000_s1080" type="#_x0000_t67" style="position:absolute;left:7311;top:13461;width:345;height:555;rotation:270;mso-wrap-edited:f" wrapcoords="3757 0 3757 9341 -939 16346 7513 21600 8452 21600 12209 21600 13148 21600 18783 18681 22539 18681 22539 15178 17843 9341 17843 0 3757 0" o:regroupid="2"/>
            <v:shape id="_x0000_s1081" type="#_x0000_t67" style="position:absolute;left:3711;top:13446;width:345;height:555;rotation:270;mso-wrap-edited:f" wrapcoords="3757 0 3757 9341 -939 16346 7513 21600 8452 21600 12209 21600 13148 21600 18783 18681 22539 18681 22539 15178 17843 9341 17843 0 3757 0" o:regroupid="2"/>
            <w10:wrap type="through" anchory="page"/>
          </v:group>
        </w:pict>
      </w:r>
    </w:p>
    <w:p w:rsidR="002D393F" w:rsidRPr="00A448BC" w:rsidRDefault="002D393F">
      <w:pPr>
        <w:pStyle w:val="Avanodecorpodetexto"/>
      </w:pPr>
    </w:p>
    <w:p w:rsidR="009A27ED" w:rsidRPr="00A448BC" w:rsidRDefault="009A27ED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pStyle w:val="Avanodecorpodetexto"/>
      </w:pPr>
    </w:p>
    <w:p w:rsidR="002D393F" w:rsidRPr="00A448BC" w:rsidRDefault="002D393F">
      <w:pPr>
        <w:jc w:val="both"/>
      </w:pPr>
    </w:p>
    <w:p w:rsidR="002D393F" w:rsidRPr="00A448BC" w:rsidRDefault="002D393F">
      <w:pPr>
        <w:jc w:val="both"/>
      </w:pPr>
    </w:p>
    <w:p w:rsidR="009A27ED" w:rsidRPr="00A448BC" w:rsidRDefault="009A27ED" w:rsidP="009A27ED">
      <w:pPr>
        <w:ind w:left="720"/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>Lê atentamente e indica se é verdadeira ou falsa</w:t>
      </w:r>
      <w:r w:rsidR="00252622" w:rsidRPr="00A448BC">
        <w:t>,</w:t>
      </w:r>
      <w:r w:rsidRPr="00A448BC">
        <w:t xml:space="preserve"> cada uma das afirmações que se seguem. Justifica convenientemente a tua resposta.</w:t>
      </w:r>
    </w:p>
    <w:p w:rsidR="002D393F" w:rsidRPr="00A448BC" w:rsidRDefault="002D393F">
      <w:pPr>
        <w:ind w:left="360"/>
        <w:jc w:val="both"/>
      </w:pPr>
    </w:p>
    <w:p w:rsidR="002D393F" w:rsidRPr="00A448BC" w:rsidRDefault="002D393F">
      <w:pPr>
        <w:numPr>
          <w:ilvl w:val="0"/>
          <w:numId w:val="7"/>
        </w:numPr>
        <w:jc w:val="both"/>
      </w:pPr>
      <w:r w:rsidRPr="00A448BC">
        <w:t>A memória RAM é uma Memória Primária.</w:t>
      </w:r>
    </w:p>
    <w:p w:rsidR="002D393F" w:rsidRPr="001855D7" w:rsidRDefault="001855D7">
      <w:pPr>
        <w:ind w:left="360"/>
        <w:jc w:val="both"/>
        <w:rPr>
          <w:color w:val="9BBB59" w:themeColor="accent3"/>
        </w:rPr>
      </w:pPr>
      <w:r>
        <w:t xml:space="preserve">     </w:t>
      </w:r>
      <w:r w:rsidRPr="001855D7">
        <w:rPr>
          <w:color w:val="9BBB59" w:themeColor="accent3"/>
        </w:rPr>
        <w:t>Verdadeira.</w:t>
      </w:r>
    </w:p>
    <w:p w:rsidR="001855D7" w:rsidRPr="00A448BC" w:rsidRDefault="001855D7">
      <w:pPr>
        <w:ind w:left="360"/>
        <w:jc w:val="both"/>
      </w:pPr>
    </w:p>
    <w:p w:rsidR="002D393F" w:rsidRPr="00A448BC" w:rsidRDefault="002D393F">
      <w:pPr>
        <w:numPr>
          <w:ilvl w:val="0"/>
          <w:numId w:val="7"/>
        </w:numPr>
        <w:jc w:val="both"/>
      </w:pPr>
      <w:r w:rsidRPr="00A448BC">
        <w:t>A memória ROM é uma memória de leitura e escrita.</w:t>
      </w:r>
    </w:p>
    <w:p w:rsidR="002D393F" w:rsidRPr="001855D7" w:rsidRDefault="001855D7">
      <w:pPr>
        <w:ind w:left="360"/>
        <w:jc w:val="both"/>
        <w:rPr>
          <w:color w:val="9BBB59" w:themeColor="accent3"/>
        </w:rPr>
      </w:pPr>
      <w:r w:rsidRPr="001855D7">
        <w:rPr>
          <w:color w:val="9BBB59" w:themeColor="accent3"/>
        </w:rPr>
        <w:t xml:space="preserve">      Falso.</w:t>
      </w:r>
    </w:p>
    <w:p w:rsidR="001855D7" w:rsidRPr="00A448BC" w:rsidRDefault="001855D7">
      <w:pPr>
        <w:ind w:left="360"/>
        <w:jc w:val="both"/>
      </w:pPr>
    </w:p>
    <w:p w:rsidR="002D393F" w:rsidRDefault="002D393F">
      <w:pPr>
        <w:numPr>
          <w:ilvl w:val="0"/>
          <w:numId w:val="7"/>
        </w:numPr>
        <w:jc w:val="both"/>
      </w:pPr>
      <w:r w:rsidRPr="00A448BC">
        <w:t>Um byte corresponde a 6 bit.</w:t>
      </w:r>
    </w:p>
    <w:p w:rsidR="001855D7" w:rsidRPr="001855D7" w:rsidRDefault="001855D7" w:rsidP="001855D7">
      <w:pPr>
        <w:ind w:left="360"/>
        <w:jc w:val="both"/>
        <w:rPr>
          <w:color w:val="9BBB59" w:themeColor="accent3"/>
        </w:rPr>
      </w:pPr>
      <w:r>
        <w:rPr>
          <w:color w:val="9BBB59" w:themeColor="accent3"/>
        </w:rPr>
        <w:t xml:space="preserve">      </w:t>
      </w:r>
      <w:r w:rsidRPr="001855D7">
        <w:rPr>
          <w:color w:val="9BBB59" w:themeColor="accent3"/>
        </w:rPr>
        <w:t>Falso. Corresponde a 8 bits.</w:t>
      </w:r>
    </w:p>
    <w:p w:rsidR="001855D7" w:rsidRPr="00A448BC" w:rsidRDefault="001855D7" w:rsidP="001855D7">
      <w:pPr>
        <w:ind w:left="720"/>
        <w:jc w:val="both"/>
      </w:pPr>
    </w:p>
    <w:p w:rsidR="002D393F" w:rsidRPr="00A448BC" w:rsidRDefault="002D393F">
      <w:pPr>
        <w:numPr>
          <w:ilvl w:val="0"/>
          <w:numId w:val="7"/>
        </w:numPr>
        <w:jc w:val="both"/>
      </w:pPr>
      <w:r w:rsidRPr="00A448BC">
        <w:t>O bit é a unidade mínima de medida da informação e apenas pode assumir dois valores.</w:t>
      </w:r>
    </w:p>
    <w:p w:rsidR="002D393F" w:rsidRPr="001855D7" w:rsidRDefault="001855D7" w:rsidP="001855D7">
      <w:pPr>
        <w:ind w:left="360"/>
        <w:jc w:val="both"/>
        <w:rPr>
          <w:color w:val="9BBB59" w:themeColor="accent3"/>
        </w:rPr>
      </w:pPr>
      <w:r>
        <w:rPr>
          <w:color w:val="9BBB59" w:themeColor="accent3"/>
        </w:rPr>
        <w:t xml:space="preserve">      </w:t>
      </w:r>
      <w:r w:rsidRPr="001855D7">
        <w:rPr>
          <w:color w:val="9BBB59" w:themeColor="accent3"/>
        </w:rPr>
        <w:t>Verdadeiro.</w:t>
      </w:r>
    </w:p>
    <w:p w:rsidR="001855D7" w:rsidRPr="00A448BC" w:rsidRDefault="001855D7">
      <w:pPr>
        <w:ind w:left="360"/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 xml:space="preserve"> Distingue RAM de ROM.</w:t>
      </w:r>
    </w:p>
    <w:p w:rsidR="002D393F" w:rsidRPr="00B062D4" w:rsidRDefault="001855D7" w:rsidP="00B062D4">
      <w:pPr>
        <w:ind w:left="360"/>
        <w:jc w:val="both"/>
        <w:rPr>
          <w:color w:val="9BBB59" w:themeColor="accent3"/>
        </w:rPr>
      </w:pPr>
      <w:r w:rsidRPr="00B062D4">
        <w:rPr>
          <w:color w:val="9BBB59" w:themeColor="accent3"/>
        </w:rPr>
        <w:t>A RAM é onde são introduzidos e armazenados temporariamente os programas e dados com que o computador trabalha em cada sessão.</w:t>
      </w:r>
    </w:p>
    <w:p w:rsidR="001855D7" w:rsidRPr="00B062D4" w:rsidRDefault="00B062D4" w:rsidP="00B062D4">
      <w:pPr>
        <w:ind w:left="360"/>
        <w:jc w:val="both"/>
        <w:rPr>
          <w:color w:val="9BBB59" w:themeColor="accent3"/>
        </w:rPr>
      </w:pPr>
      <w:r w:rsidRPr="00B062D4">
        <w:rPr>
          <w:color w:val="9BBB59" w:themeColor="accent3"/>
        </w:rPr>
        <w:t>O ROM é utilizado para incluir instruções de rotina para o funcionamento seguro de um computador.</w:t>
      </w:r>
    </w:p>
    <w:p w:rsidR="001855D7" w:rsidRPr="00A448BC" w:rsidRDefault="001855D7">
      <w:pPr>
        <w:jc w:val="both"/>
      </w:pPr>
    </w:p>
    <w:p w:rsidR="002D393F" w:rsidRPr="00A448BC" w:rsidRDefault="002D393F">
      <w:pPr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>Estabelece as correspondências correctas entre cada elemento da coluna da direita e cada um da coluna da esquerda.</w:t>
      </w:r>
    </w:p>
    <w:p w:rsidR="002D393F" w:rsidRPr="00A448BC" w:rsidRDefault="002D393F">
      <w:pPr>
        <w:ind w:left="360"/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510"/>
        <w:gridCol w:w="709"/>
        <w:gridCol w:w="5528"/>
      </w:tblGrid>
      <w:tr w:rsidR="002D393F" w:rsidRPr="00A448BC" w:rsidTr="00D95E47">
        <w:trPr>
          <w:cantSplit/>
        </w:trPr>
        <w:tc>
          <w:tcPr>
            <w:tcW w:w="3510" w:type="dxa"/>
          </w:tcPr>
          <w:p w:rsidR="002D393F" w:rsidRPr="00A448BC" w:rsidRDefault="006C7072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9" type="#_x0000_t32" style="position:absolute;left:0;text-align:left;margin-left:171.7pt;margin-top:8.3pt;width:37.5pt;height:28.5pt;flip:y;z-index:251662336" o:connectortype="straight" strokecolor="#9bbb59 [3206]" strokeweight="2.5pt">
                  <v:shadow color="#868686"/>
                </v:shape>
              </w:pict>
            </w:r>
          </w:p>
          <w:p w:rsidR="002D393F" w:rsidRPr="00A448BC" w:rsidRDefault="006C7072">
            <w:pPr>
              <w:jc w:val="center"/>
            </w:pPr>
            <w:r>
              <w:rPr>
                <w:noProof/>
              </w:rPr>
              <w:pict>
                <v:shape id="_x0000_s1086" type="#_x0000_t32" style="position:absolute;left:0;text-align:left;margin-left:171.7pt;margin-top:-.25pt;width:37.5pt;height:46.5pt;z-index:251659264" o:connectortype="straight" strokecolor="#9bbb59 [3206]" strokeweight="2.5pt">
                  <v:shadow color="#868686"/>
                </v:shape>
              </w:pict>
            </w:r>
            <w:r w:rsidR="002D393F" w:rsidRPr="00A448BC">
              <w:t>Browsers</w:t>
            </w:r>
          </w:p>
        </w:tc>
        <w:tc>
          <w:tcPr>
            <w:tcW w:w="709" w:type="dxa"/>
            <w:vMerge w:val="restart"/>
          </w:tcPr>
          <w:p w:rsidR="002D393F" w:rsidRPr="00A448BC" w:rsidRDefault="002D393F">
            <w:pPr>
              <w:jc w:val="both"/>
            </w:pPr>
          </w:p>
        </w:tc>
        <w:tc>
          <w:tcPr>
            <w:tcW w:w="5528" w:type="dxa"/>
          </w:tcPr>
          <w:p w:rsidR="002D393F" w:rsidRPr="00A448BC" w:rsidRDefault="002D393F">
            <w:pPr>
              <w:jc w:val="both"/>
            </w:pPr>
            <w:r w:rsidRPr="00A448BC">
              <w:t>Linha digital que proporciona comunicações telefónicas com maior qualidade, rapidez e fiabilidade</w:t>
            </w:r>
          </w:p>
        </w:tc>
      </w:tr>
      <w:tr w:rsidR="002D393F" w:rsidRPr="00A448BC" w:rsidTr="00D95E47">
        <w:trPr>
          <w:cantSplit/>
        </w:trPr>
        <w:tc>
          <w:tcPr>
            <w:tcW w:w="3510" w:type="dxa"/>
          </w:tcPr>
          <w:p w:rsidR="002D393F" w:rsidRPr="00A448BC" w:rsidRDefault="006C7072">
            <w:pPr>
              <w:jc w:val="center"/>
            </w:pPr>
            <w:r>
              <w:rPr>
                <w:noProof/>
              </w:rPr>
              <w:pict>
                <v:shape id="_x0000_s1087" type="#_x0000_t32" style="position:absolute;left:0;text-align:left;margin-left:171.7pt;margin-top:3.45pt;width:37.5pt;height:67.5pt;flip:y;z-index:251660288;mso-position-horizontal-relative:text;mso-position-vertical-relative:text" o:connectortype="straight" strokecolor="#9bbb59 [3206]" strokeweight="2.5pt">
                  <v:shadow color="#868686"/>
                </v:shape>
              </w:pict>
            </w:r>
            <w:r w:rsidR="00252622" w:rsidRPr="00A448BC">
              <w:t>Tipos de Memória Primárias</w:t>
            </w:r>
          </w:p>
        </w:tc>
        <w:tc>
          <w:tcPr>
            <w:tcW w:w="709" w:type="dxa"/>
            <w:vMerge/>
          </w:tcPr>
          <w:p w:rsidR="002D393F" w:rsidRPr="00A448BC" w:rsidRDefault="002D393F">
            <w:pPr>
              <w:jc w:val="both"/>
            </w:pPr>
          </w:p>
        </w:tc>
        <w:tc>
          <w:tcPr>
            <w:tcW w:w="5528" w:type="dxa"/>
          </w:tcPr>
          <w:p w:rsidR="002D393F" w:rsidRPr="00A448BC" w:rsidRDefault="009A27ED">
            <w:pPr>
              <w:jc w:val="both"/>
            </w:pPr>
            <w:r w:rsidRPr="00A448BC">
              <w:t>CD-R ;</w:t>
            </w:r>
            <w:r w:rsidR="002D393F" w:rsidRPr="00A448BC">
              <w:t>CD-RW</w:t>
            </w:r>
            <w:r w:rsidRPr="00A448BC">
              <w:t xml:space="preserve">; DVD-R e DVD-RW. </w:t>
            </w:r>
          </w:p>
        </w:tc>
      </w:tr>
      <w:tr w:rsidR="002D393F" w:rsidRPr="00A448BC" w:rsidTr="00D95E47">
        <w:trPr>
          <w:cantSplit/>
        </w:trPr>
        <w:tc>
          <w:tcPr>
            <w:tcW w:w="3510" w:type="dxa"/>
          </w:tcPr>
          <w:p w:rsidR="00A254A3" w:rsidRPr="00A448BC" w:rsidRDefault="006C7072">
            <w:pPr>
              <w:jc w:val="center"/>
            </w:pPr>
            <w:r>
              <w:rPr>
                <w:noProof/>
              </w:rPr>
              <w:pict>
                <v:shape id="_x0000_s1088" type="#_x0000_t32" style="position:absolute;left:0;text-align:left;margin-left:171.7pt;margin-top:12.4pt;width:37.5pt;height:36.75pt;z-index:251661312;mso-position-horizontal-relative:text;mso-position-vertical-relative:text" o:connectortype="straight" strokecolor="#9bbb59 [3206]" strokeweight="2.5pt">
                  <v:shadow color="#868686"/>
                </v:shape>
              </w:pict>
            </w:r>
          </w:p>
          <w:p w:rsidR="002D393F" w:rsidRPr="00A448BC" w:rsidRDefault="002D393F">
            <w:pPr>
              <w:jc w:val="center"/>
            </w:pPr>
            <w:r w:rsidRPr="00A448BC">
              <w:t>Motherboard</w:t>
            </w:r>
          </w:p>
        </w:tc>
        <w:tc>
          <w:tcPr>
            <w:tcW w:w="709" w:type="dxa"/>
            <w:vMerge/>
          </w:tcPr>
          <w:p w:rsidR="002D393F" w:rsidRPr="00A448BC" w:rsidRDefault="002D393F">
            <w:pPr>
              <w:jc w:val="both"/>
            </w:pPr>
          </w:p>
        </w:tc>
        <w:tc>
          <w:tcPr>
            <w:tcW w:w="5528" w:type="dxa"/>
          </w:tcPr>
          <w:p w:rsidR="002D393F" w:rsidRPr="00A448BC" w:rsidRDefault="002D393F">
            <w:pPr>
              <w:jc w:val="both"/>
            </w:pPr>
            <w:r w:rsidRPr="00A448BC">
              <w:t>Programas que permitem aceder à informação disponível na Web</w:t>
            </w:r>
          </w:p>
        </w:tc>
      </w:tr>
      <w:tr w:rsidR="002D393F" w:rsidRPr="00A448BC" w:rsidTr="00D95E47">
        <w:trPr>
          <w:cantSplit/>
        </w:trPr>
        <w:tc>
          <w:tcPr>
            <w:tcW w:w="3510" w:type="dxa"/>
          </w:tcPr>
          <w:p w:rsidR="002D393F" w:rsidRPr="00A448BC" w:rsidRDefault="002D393F">
            <w:pPr>
              <w:jc w:val="center"/>
            </w:pPr>
          </w:p>
          <w:p w:rsidR="002D393F" w:rsidRPr="00A448BC" w:rsidRDefault="002D393F">
            <w:pPr>
              <w:jc w:val="center"/>
            </w:pPr>
            <w:r w:rsidRPr="00A448BC">
              <w:t>Tipos principais de discos ópticos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:rsidR="002D393F" w:rsidRPr="00A448BC" w:rsidRDefault="002D393F">
            <w:pPr>
              <w:jc w:val="both"/>
            </w:pPr>
          </w:p>
        </w:tc>
        <w:tc>
          <w:tcPr>
            <w:tcW w:w="5528" w:type="dxa"/>
          </w:tcPr>
          <w:p w:rsidR="002D393F" w:rsidRPr="00A448BC" w:rsidRDefault="002D393F">
            <w:pPr>
              <w:jc w:val="both"/>
            </w:pPr>
            <w:r w:rsidRPr="00A448BC">
              <w:t>Elemento mais importante de um computador, pois tem como função permitir que o processador comunique com todos os periféricos instalados</w:t>
            </w:r>
          </w:p>
        </w:tc>
      </w:tr>
    </w:tbl>
    <w:p w:rsidR="002D393F" w:rsidRPr="00A448BC" w:rsidRDefault="002D393F">
      <w:pPr>
        <w:ind w:left="360"/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 xml:space="preserve"> Na tabela seguinte, assinala com </w:t>
      </w:r>
      <w:r w:rsidRPr="00A448BC">
        <w:sym w:font="Wingdings" w:char="F0FC"/>
      </w:r>
      <w:r w:rsidRPr="00A448BC">
        <w:t xml:space="preserve"> o tipo de periférico correspondente.</w:t>
      </w:r>
    </w:p>
    <w:p w:rsidR="002D393F" w:rsidRPr="00A448BC" w:rsidRDefault="002D393F">
      <w:pPr>
        <w:ind w:left="360"/>
        <w:jc w:val="both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748"/>
        <w:gridCol w:w="1980"/>
        <w:gridCol w:w="1980"/>
        <w:gridCol w:w="1936"/>
      </w:tblGrid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t>Periférico</w:t>
            </w:r>
          </w:p>
        </w:tc>
        <w:tc>
          <w:tcPr>
            <w:tcW w:w="1980" w:type="dxa"/>
          </w:tcPr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t>Entrada</w:t>
            </w:r>
          </w:p>
        </w:tc>
        <w:tc>
          <w:tcPr>
            <w:tcW w:w="1980" w:type="dxa"/>
          </w:tcPr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t>Saída</w:t>
            </w:r>
          </w:p>
        </w:tc>
        <w:tc>
          <w:tcPr>
            <w:tcW w:w="1936" w:type="dxa"/>
          </w:tcPr>
          <w:p w:rsidR="002D393F" w:rsidRPr="00A448BC" w:rsidRDefault="002D393F">
            <w:pPr>
              <w:jc w:val="center"/>
              <w:rPr>
                <w:b/>
              </w:rPr>
            </w:pPr>
            <w:r w:rsidRPr="00A448BC">
              <w:rPr>
                <w:b/>
              </w:rPr>
              <w:t>Entrada e Saída</w:t>
            </w: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Ecrã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6C7072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Impressora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6C7072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  <w:rPr>
                <w:lang w:val="en-US"/>
              </w:rPr>
            </w:pPr>
          </w:p>
        </w:tc>
        <w:tc>
          <w:tcPr>
            <w:tcW w:w="1936" w:type="dxa"/>
          </w:tcPr>
          <w:p w:rsidR="002D393F" w:rsidRPr="006C7072" w:rsidRDefault="002D393F" w:rsidP="006C7072">
            <w:pPr>
              <w:jc w:val="center"/>
              <w:rPr>
                <w:lang w:val="en-US"/>
              </w:rPr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Rato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Modem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Placa de rede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Teclado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Scanner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Drive de disquetes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Joystick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Leitor de código de barras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Monitor táctil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Projector de imagem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Colunas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  <w:tr w:rsidR="002D393F" w:rsidRPr="00A448BC">
        <w:tc>
          <w:tcPr>
            <w:tcW w:w="2748" w:type="dxa"/>
          </w:tcPr>
          <w:p w:rsidR="002D393F" w:rsidRPr="00A448BC" w:rsidRDefault="002D393F">
            <w:pPr>
              <w:jc w:val="both"/>
            </w:pPr>
            <w:r w:rsidRPr="00A448BC">
              <w:t>Impressora laser</w:t>
            </w:r>
          </w:p>
        </w:tc>
        <w:tc>
          <w:tcPr>
            <w:tcW w:w="1980" w:type="dxa"/>
          </w:tcPr>
          <w:p w:rsidR="002D393F" w:rsidRPr="00A448BC" w:rsidRDefault="002D393F" w:rsidP="006C7072">
            <w:pPr>
              <w:jc w:val="center"/>
            </w:pPr>
          </w:p>
        </w:tc>
        <w:tc>
          <w:tcPr>
            <w:tcW w:w="1980" w:type="dxa"/>
          </w:tcPr>
          <w:p w:rsidR="002D393F" w:rsidRPr="00A448BC" w:rsidRDefault="002D393F" w:rsidP="006C7072">
            <w:pPr>
              <w:pStyle w:val="PargrafodaLista"/>
              <w:numPr>
                <w:ilvl w:val="0"/>
                <w:numId w:val="8"/>
              </w:numPr>
              <w:jc w:val="center"/>
            </w:pPr>
          </w:p>
        </w:tc>
        <w:tc>
          <w:tcPr>
            <w:tcW w:w="1936" w:type="dxa"/>
          </w:tcPr>
          <w:p w:rsidR="002D393F" w:rsidRPr="00A448BC" w:rsidRDefault="002D393F" w:rsidP="006C7072">
            <w:pPr>
              <w:jc w:val="center"/>
            </w:pPr>
          </w:p>
        </w:tc>
      </w:tr>
    </w:tbl>
    <w:p w:rsidR="002D393F" w:rsidRPr="00A448BC" w:rsidRDefault="002D393F">
      <w:pPr>
        <w:ind w:left="360"/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 xml:space="preserve"> Distingue Software de Sistema de Software de Aplicação. Dá dois exemplos de cada um destes tipos de Software.</w:t>
      </w:r>
    </w:p>
    <w:p w:rsidR="002D393F" w:rsidRPr="003F2E65" w:rsidRDefault="003F2E65" w:rsidP="006C7072">
      <w:pPr>
        <w:ind w:firstLine="708"/>
        <w:jc w:val="both"/>
        <w:rPr>
          <w:color w:val="9BBB59" w:themeColor="accent3"/>
        </w:rPr>
      </w:pPr>
      <w:r w:rsidRPr="003F2E65">
        <w:rPr>
          <w:color w:val="9BBB59" w:themeColor="accent3"/>
        </w:rPr>
        <w:t>O s</w:t>
      </w:r>
      <w:r w:rsidR="006C7072" w:rsidRPr="003F2E65">
        <w:rPr>
          <w:color w:val="9BBB59" w:themeColor="accent3"/>
        </w:rPr>
        <w:t>oftware de Sistema</w:t>
      </w:r>
      <w:r w:rsidRPr="003F2E65">
        <w:rPr>
          <w:color w:val="9BBB59" w:themeColor="accent3"/>
        </w:rPr>
        <w:t xml:space="preserve"> é responsável pelo funcionamento integrado do hardware e pelo interface entre o hardware e os programas de aplicação do utilizador, BIOS.</w:t>
      </w:r>
    </w:p>
    <w:p w:rsidR="006C7072" w:rsidRPr="00A60935" w:rsidRDefault="00A60935">
      <w:pPr>
        <w:jc w:val="both"/>
        <w:rPr>
          <w:color w:val="9BBB59" w:themeColor="accent3"/>
        </w:rPr>
      </w:pPr>
      <w:r>
        <w:tab/>
      </w:r>
      <w:r w:rsidRPr="00A60935">
        <w:rPr>
          <w:color w:val="9BBB59" w:themeColor="accent3"/>
        </w:rPr>
        <w:t>O software de aplicação são todos os programas de computador que permitem efectuar tarefas correntes e de interesse para os utilizadores, por exemplo o Word.</w:t>
      </w:r>
    </w:p>
    <w:p w:rsidR="006C7072" w:rsidRPr="00A448BC" w:rsidRDefault="006C7072">
      <w:pPr>
        <w:jc w:val="both"/>
      </w:pPr>
    </w:p>
    <w:p w:rsidR="002D393F" w:rsidRPr="00A448BC" w:rsidRDefault="002D393F">
      <w:pPr>
        <w:numPr>
          <w:ilvl w:val="0"/>
          <w:numId w:val="1"/>
        </w:numPr>
        <w:jc w:val="both"/>
      </w:pPr>
      <w:r w:rsidRPr="00A448BC">
        <w:t xml:space="preserve"> Se pensares em adquirir um computador que componentes terás de ter em atenção?</w:t>
      </w:r>
    </w:p>
    <w:p w:rsidR="00D95E47" w:rsidRDefault="00D95E47" w:rsidP="00D95E47">
      <w:pPr>
        <w:jc w:val="both"/>
      </w:pPr>
    </w:p>
    <w:p w:rsidR="00A60935" w:rsidRPr="00A60935" w:rsidRDefault="00A60935" w:rsidP="00A60935">
      <w:pPr>
        <w:ind w:firstLine="708"/>
        <w:jc w:val="both"/>
        <w:rPr>
          <w:color w:val="9BBB59" w:themeColor="accent3"/>
        </w:rPr>
      </w:pPr>
      <w:r w:rsidRPr="00A60935">
        <w:rPr>
          <w:color w:val="9BBB59" w:themeColor="accent3"/>
        </w:rPr>
        <w:t>Os componentes que terei de ter mais atenção são  a memória RAM, tamanho do disco e se tem memória partilhada ou não.</w:t>
      </w:r>
    </w:p>
    <w:p w:rsidR="007766E5" w:rsidRDefault="007766E5" w:rsidP="00D95E47">
      <w:pPr>
        <w:jc w:val="both"/>
      </w:pPr>
    </w:p>
    <w:p w:rsidR="007766E5" w:rsidRDefault="007766E5" w:rsidP="00D95E47">
      <w:pPr>
        <w:jc w:val="both"/>
      </w:pPr>
    </w:p>
    <w:p w:rsidR="007766E5" w:rsidRDefault="00724817" w:rsidP="00D95E47">
      <w:pPr>
        <w:jc w:val="both"/>
      </w:pPr>
      <w:r>
        <w:rPr>
          <w:noProof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3" type="#_x0000_t96" style="position:absolute;left:0;text-align:left;margin-left:90.95pt;margin-top:741pt;width:36pt;height:28.8pt;z-index:251658240;mso-wrap-edited:f;mso-position-vertical-relative:page" wrapcoords="9000 0 4950 1137 -450 6253 -450 11937 1350 18189 8100 21600 9000 21600 12600 21600 13500 21600 20250 18189 22050 12505 22050 6253 16650 1137 12600 0 9000 0" o:allowincell="f">
            <w10:wrap type="through" anchory="page"/>
          </v:shape>
        </w:pict>
      </w:r>
    </w:p>
    <w:p w:rsidR="002D393F" w:rsidRPr="00A448BC" w:rsidRDefault="00D95E47" w:rsidP="00D95E47">
      <w:pPr>
        <w:jc w:val="both"/>
      </w:pPr>
      <w:r w:rsidRPr="00A448BC">
        <w:t>B</w:t>
      </w:r>
      <w:r w:rsidR="00193386" w:rsidRPr="00A448BC">
        <w:t>om Trabalho</w:t>
      </w:r>
      <w:r w:rsidR="002D393F" w:rsidRPr="00A448BC">
        <w:t>!</w:t>
      </w:r>
    </w:p>
    <w:sectPr w:rsidR="002D393F" w:rsidRPr="00A448BC" w:rsidSect="009A27ED">
      <w:footerReference w:type="default" r:id="rId7"/>
      <w:pgSz w:w="11906" w:h="16838"/>
      <w:pgMar w:top="709" w:right="1133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125" w:rsidRDefault="005B0125">
      <w:r>
        <w:separator/>
      </w:r>
    </w:p>
  </w:endnote>
  <w:endnote w:type="continuationSeparator" w:id="1">
    <w:p w:rsidR="005B0125" w:rsidRDefault="005B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93F" w:rsidRDefault="002D393F">
    <w:pPr>
      <w:pStyle w:val="Rodap"/>
      <w:pBdr>
        <w:top w:val="dotDash" w:sz="4" w:space="1" w:color="auto"/>
      </w:pBdr>
      <w:jc w:val="right"/>
    </w:pPr>
    <w:r>
      <w:t xml:space="preserve">Página N.º </w:t>
    </w:r>
    <w:r w:rsidR="00724817"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 w:rsidR="00724817">
      <w:rPr>
        <w:rStyle w:val="Nmerodepgina"/>
      </w:rPr>
      <w:fldChar w:fldCharType="separate"/>
    </w:r>
    <w:r w:rsidR="00A60935">
      <w:rPr>
        <w:rStyle w:val="Nmerodepgina"/>
        <w:noProof/>
      </w:rPr>
      <w:t>3</w:t>
    </w:r>
    <w:r w:rsidR="00724817"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125" w:rsidRDefault="005B0125">
      <w:r>
        <w:separator/>
      </w:r>
    </w:p>
  </w:footnote>
  <w:footnote w:type="continuationSeparator" w:id="1">
    <w:p w:rsidR="005B0125" w:rsidRDefault="005B0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313D5"/>
    <w:multiLevelType w:val="hybridMultilevel"/>
    <w:tmpl w:val="01AED322"/>
    <w:lvl w:ilvl="0" w:tplc="EB8AC7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6CBB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06BC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ECF6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83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D0A4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88F4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124E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E241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0F65D4"/>
    <w:multiLevelType w:val="hybridMultilevel"/>
    <w:tmpl w:val="A27A8F68"/>
    <w:lvl w:ilvl="0" w:tplc="E57C57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660ECC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DF0960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7D4E3B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75ABB2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A295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C83AFFC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F8A2F1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BDE974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3D9273E"/>
    <w:multiLevelType w:val="hybridMultilevel"/>
    <w:tmpl w:val="D0A015AC"/>
    <w:lvl w:ilvl="0" w:tplc="A8A2FFC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CDA630E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608F3F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F525EB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82EB51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7BCE83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92C6362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7DAB3B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9E6B1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55281639"/>
    <w:multiLevelType w:val="hybridMultilevel"/>
    <w:tmpl w:val="A56499D0"/>
    <w:lvl w:ilvl="0" w:tplc="D04A66C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71651E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2EC8B6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EDEA27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6636A81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EA4B32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7BE98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5B204EC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D9C981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7773218"/>
    <w:multiLevelType w:val="hybridMultilevel"/>
    <w:tmpl w:val="ABAC8398"/>
    <w:lvl w:ilvl="0" w:tplc="D298BD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E0AAF0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A76908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654EC05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8FFADCD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9005EC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9064F55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40E5C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002AC1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CB43FB2"/>
    <w:multiLevelType w:val="hybridMultilevel"/>
    <w:tmpl w:val="22A2183A"/>
    <w:lvl w:ilvl="0" w:tplc="233ABE7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9BBB59" w:themeColor="accent3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54315F"/>
    <w:multiLevelType w:val="hybridMultilevel"/>
    <w:tmpl w:val="1F3C9C06"/>
    <w:lvl w:ilvl="0" w:tplc="4686E6F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CAD47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C74088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DB27D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4230A31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8DEC60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304DA6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42143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1F6ED1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73C763B4"/>
    <w:multiLevelType w:val="hybridMultilevel"/>
    <w:tmpl w:val="BBD6B4AC"/>
    <w:lvl w:ilvl="0" w:tplc="B13CC8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AE9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3EADF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7CD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DA6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1C44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5AF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880A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880F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733F"/>
    <w:rsid w:val="00063F69"/>
    <w:rsid w:val="00092380"/>
    <w:rsid w:val="000A5957"/>
    <w:rsid w:val="001855D7"/>
    <w:rsid w:val="00193386"/>
    <w:rsid w:val="00252622"/>
    <w:rsid w:val="002D393F"/>
    <w:rsid w:val="003F2E65"/>
    <w:rsid w:val="00437674"/>
    <w:rsid w:val="004676A7"/>
    <w:rsid w:val="00470A8A"/>
    <w:rsid w:val="004C3DC2"/>
    <w:rsid w:val="004F31F5"/>
    <w:rsid w:val="005A235E"/>
    <w:rsid w:val="005B0125"/>
    <w:rsid w:val="005E3CD9"/>
    <w:rsid w:val="006C7072"/>
    <w:rsid w:val="006E779A"/>
    <w:rsid w:val="00724817"/>
    <w:rsid w:val="007766E5"/>
    <w:rsid w:val="007A733F"/>
    <w:rsid w:val="008536CF"/>
    <w:rsid w:val="008E203D"/>
    <w:rsid w:val="00971C61"/>
    <w:rsid w:val="0098655E"/>
    <w:rsid w:val="009A27ED"/>
    <w:rsid w:val="00A254A3"/>
    <w:rsid w:val="00A31C9D"/>
    <w:rsid w:val="00A448BC"/>
    <w:rsid w:val="00A60935"/>
    <w:rsid w:val="00AB1CA7"/>
    <w:rsid w:val="00AE7501"/>
    <w:rsid w:val="00B062D4"/>
    <w:rsid w:val="00B16CDE"/>
    <w:rsid w:val="00C3683B"/>
    <w:rsid w:val="00CA5CCE"/>
    <w:rsid w:val="00D95E47"/>
    <w:rsid w:val="00DA268C"/>
    <w:rsid w:val="00DD1172"/>
    <w:rsid w:val="00ED7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4" type="connector" idref="#_x0000_s1086"/>
        <o:r id="V:Rule6" type="connector" idref="#_x0000_s1087"/>
        <o:r id="V:Rule8" type="connector" idref="#_x0000_s1088"/>
        <o:r id="V:Rule10" type="connector" idref="#_x0000_s1089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674"/>
    <w:rPr>
      <w:sz w:val="24"/>
      <w:szCs w:val="24"/>
    </w:rPr>
  </w:style>
  <w:style w:type="paragraph" w:styleId="Ttulo2">
    <w:name w:val="heading 2"/>
    <w:basedOn w:val="Normal"/>
    <w:next w:val="Normal"/>
    <w:qFormat/>
    <w:rsid w:val="00437674"/>
    <w:pPr>
      <w:keepNext/>
      <w:jc w:val="center"/>
      <w:outlineLvl w:val="1"/>
    </w:pPr>
    <w:rPr>
      <w:rFonts w:ascii="Comic Sans MS" w:hAnsi="Comic Sans MS"/>
      <w:sz w:val="28"/>
      <w:u w:val="single"/>
    </w:rPr>
  </w:style>
  <w:style w:type="paragraph" w:styleId="Ttulo5">
    <w:name w:val="heading 5"/>
    <w:basedOn w:val="Normal"/>
    <w:next w:val="Normal"/>
    <w:qFormat/>
    <w:rsid w:val="00437674"/>
    <w:pPr>
      <w:keepNext/>
      <w:jc w:val="center"/>
      <w:outlineLvl w:val="4"/>
    </w:pPr>
    <w:rPr>
      <w:rFonts w:ascii="Comic Sans MS" w:hAnsi="Comic Sans MS"/>
      <w:b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437674"/>
    <w:pPr>
      <w:jc w:val="center"/>
    </w:pPr>
    <w:rPr>
      <w:rFonts w:ascii="Comic Sans MS" w:hAnsi="Comic Sans MS"/>
      <w:b/>
      <w:sz w:val="28"/>
    </w:rPr>
  </w:style>
  <w:style w:type="paragraph" w:styleId="Cabealho">
    <w:name w:val="header"/>
    <w:basedOn w:val="Normal"/>
    <w:rsid w:val="0043767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37674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437674"/>
  </w:style>
  <w:style w:type="paragraph" w:styleId="Avanodecorpodetexto">
    <w:name w:val="Body Text Indent"/>
    <w:basedOn w:val="Normal"/>
    <w:rsid w:val="00437674"/>
    <w:pPr>
      <w:ind w:left="120"/>
      <w:jc w:val="both"/>
    </w:pPr>
  </w:style>
  <w:style w:type="paragraph" w:styleId="PargrafodaLista">
    <w:name w:val="List Paragraph"/>
    <w:basedOn w:val="Normal"/>
    <w:uiPriority w:val="34"/>
    <w:qFormat/>
    <w:rsid w:val="006C7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704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1-</vt:lpstr>
    </vt:vector>
  </TitlesOfParts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</dc:title>
  <dc:subject/>
  <dc:creator>oem</dc:creator>
  <cp:keywords/>
  <dc:description/>
  <cp:lastModifiedBy>EFA</cp:lastModifiedBy>
  <cp:revision>4</cp:revision>
  <cp:lastPrinted>2009-09-03T10:42:00Z</cp:lastPrinted>
  <dcterms:created xsi:type="dcterms:W3CDTF">2010-07-12T09:03:00Z</dcterms:created>
  <dcterms:modified xsi:type="dcterms:W3CDTF">2010-07-12T11:17:00Z</dcterms:modified>
</cp:coreProperties>
</file>